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Cs/>
          <w:w w:val="90"/>
          <w:sz w:val="36"/>
          <w:szCs w:val="36"/>
        </w:rPr>
      </w:pPr>
      <w:r>
        <w:rPr>
          <w:rFonts w:hint="eastAsia" w:ascii="宋体" w:hAnsi="宋体" w:cs="宋体"/>
          <w:bCs/>
          <w:w w:val="90"/>
          <w:sz w:val="36"/>
          <w:szCs w:val="36"/>
        </w:rPr>
        <w:t>企会协作创新计划试点项目申报书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bCs/>
          <w:w w:val="90"/>
          <w:sz w:val="32"/>
          <w:szCs w:val="32"/>
        </w:rPr>
        <w:t>（2021年度）</w:t>
      </w:r>
    </w:p>
    <w:p>
      <w:pPr>
        <w:spacing w:before="312" w:beforeLines="100" w:after="312" w:afterLine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申报学会(盖章)：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</w:p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4"/>
        <w:gridCol w:w="262"/>
        <w:gridCol w:w="2153"/>
        <w:gridCol w:w="680"/>
        <w:gridCol w:w="1375"/>
        <w:gridCol w:w="326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项目名称</w:t>
            </w:r>
          </w:p>
        </w:tc>
        <w:tc>
          <w:tcPr>
            <w:tcW w:w="77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申报学会</w:t>
            </w:r>
          </w:p>
        </w:tc>
        <w:tc>
          <w:tcPr>
            <w:tcW w:w="777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项目负责人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236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项目实施时间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协作企业名称</w:t>
            </w:r>
          </w:p>
        </w:tc>
        <w:tc>
          <w:tcPr>
            <w:tcW w:w="3236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0" w:hRule="atLeast"/>
          <w:jc w:val="center"/>
        </w:trPr>
        <w:tc>
          <w:tcPr>
            <w:tcW w:w="9651" w:type="dxa"/>
            <w:gridSpan w:val="8"/>
          </w:tcPr>
          <w:p>
            <w:pPr>
              <w:tabs>
                <w:tab w:val="left" w:pos="1680"/>
              </w:tabs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项目介绍(包括：拟开展的协作项目实施内容、项目研发周期、可量化考核的预期项目绩效，企业与学会共建“企会协作创新联盟”的工作机制，企业主动投入科研力量、科研经费等情况。)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项目预期成果形式</w:t>
            </w:r>
          </w:p>
        </w:tc>
        <w:tc>
          <w:tcPr>
            <w:tcW w:w="8032" w:type="dxa"/>
            <w:gridSpan w:val="6"/>
            <w:vAlign w:val="center"/>
          </w:tcPr>
          <w:p>
            <w:pPr>
              <w:tabs>
                <w:tab w:val="left" w:pos="1680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1、举办</w:t>
            </w:r>
            <w:r>
              <w:rPr>
                <w:rFonts w:ascii="仿宋_GB2312" w:hAnsi="仿宋" w:eastAsia="仿宋_GB2312"/>
                <w:sz w:val="24"/>
              </w:rPr>
              <w:t>项目活动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次</w:t>
            </w:r>
            <w:r>
              <w:rPr>
                <w:rFonts w:ascii="仿宋_GB2312" w:hAnsi="仿宋" w:eastAsia="仿宋_GB2312"/>
                <w:sz w:val="24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参加</w:t>
            </w:r>
            <w:r>
              <w:rPr>
                <w:rFonts w:ascii="仿宋_GB2312" w:hAnsi="仿宋" w:eastAsia="仿宋_GB2312"/>
                <w:sz w:val="24"/>
              </w:rPr>
              <w:t>人数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人，</w:t>
            </w:r>
            <w:r>
              <w:rPr>
                <w:rFonts w:ascii="仿宋_GB2312" w:hAnsi="仿宋" w:eastAsia="仿宋_GB2312"/>
                <w:sz w:val="24"/>
              </w:rPr>
              <w:t>发放项目资料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份</w:t>
            </w:r>
          </w:p>
          <w:p>
            <w:pPr>
              <w:tabs>
                <w:tab w:val="left" w:pos="1680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2、</w:t>
            </w:r>
            <w:r>
              <w:rPr>
                <w:rFonts w:ascii="仿宋_GB2312" w:hAnsi="仿宋" w:eastAsia="仿宋_GB2312"/>
                <w:sz w:val="24"/>
              </w:rPr>
              <w:t>转化科技成果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项</w:t>
            </w:r>
            <w:r>
              <w:rPr>
                <w:rFonts w:ascii="仿宋_GB2312" w:hAnsi="仿宋" w:eastAsia="仿宋_GB2312"/>
                <w:sz w:val="24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增加</w:t>
            </w:r>
            <w:r>
              <w:rPr>
                <w:rFonts w:ascii="仿宋_GB2312" w:hAnsi="仿宋" w:eastAsia="仿宋_GB2312"/>
                <w:sz w:val="24"/>
              </w:rPr>
              <w:t>利润</w:t>
            </w:r>
            <w:r>
              <w:rPr>
                <w:rFonts w:hint="eastAsia" w:ascii="仿宋_GB2312" w:hAnsi="仿宋" w:eastAsia="仿宋_GB2312"/>
                <w:sz w:val="24"/>
              </w:rPr>
              <w:t>（或</w:t>
            </w:r>
            <w:r>
              <w:rPr>
                <w:rFonts w:ascii="仿宋_GB2312" w:hAnsi="仿宋" w:eastAsia="仿宋_GB2312"/>
                <w:sz w:val="24"/>
              </w:rPr>
              <w:t>节省成本</w:t>
            </w:r>
            <w:r>
              <w:rPr>
                <w:rFonts w:hint="eastAsia" w:ascii="仿宋_GB2312" w:hAnsi="仿宋" w:eastAsia="仿宋_GB2312"/>
                <w:sz w:val="24"/>
              </w:rPr>
              <w:t>）    万元</w:t>
            </w:r>
          </w:p>
          <w:p>
            <w:pPr>
              <w:tabs>
                <w:tab w:val="left" w:pos="1680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3、</w:t>
            </w:r>
            <w:r>
              <w:rPr>
                <w:rFonts w:ascii="仿宋_GB2312" w:hAnsi="仿宋" w:eastAsia="仿宋_GB2312"/>
                <w:sz w:val="24"/>
              </w:rPr>
              <w:t>提供咨询服务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次</w:t>
            </w:r>
            <w:r>
              <w:rPr>
                <w:rFonts w:ascii="仿宋_GB2312" w:hAnsi="仿宋" w:eastAsia="仿宋_GB2312"/>
                <w:sz w:val="24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提供</w:t>
            </w:r>
            <w:r>
              <w:rPr>
                <w:rFonts w:ascii="仿宋_GB2312" w:hAnsi="仿宋" w:eastAsia="仿宋_GB2312"/>
                <w:sz w:val="24"/>
              </w:rPr>
              <w:t>专家服务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人次</w:t>
            </w:r>
          </w:p>
          <w:p>
            <w:pPr>
              <w:tabs>
                <w:tab w:val="left" w:pos="1680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4、……</w:t>
            </w:r>
          </w:p>
          <w:p>
            <w:pPr>
              <w:tabs>
                <w:tab w:val="left" w:pos="1680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（可根据项目实际</w:t>
            </w:r>
            <w:r>
              <w:rPr>
                <w:rFonts w:ascii="仿宋_GB2312" w:hAnsi="仿宋" w:eastAsia="仿宋_GB2312"/>
                <w:sz w:val="24"/>
              </w:rPr>
              <w:t>自行添加或修改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651" w:type="dxa"/>
            <w:gridSpan w:val="8"/>
            <w:vAlign w:val="center"/>
          </w:tcPr>
          <w:p>
            <w:pPr>
              <w:spacing w:line="180" w:lineRule="atLeas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海南省科协经费支出预算表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95" w:type="dxa"/>
            <w:shd w:val="solid" w:color="FFFFFF" w:fill="auto"/>
            <w:vAlign w:val="center"/>
          </w:tcPr>
          <w:p>
            <w:pPr>
              <w:shd w:val="solid" w:color="FFFFFF" w:fill="auto"/>
              <w:spacing w:line="30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hd w:val="clear" w:color="auto" w:fill="FFFFFF"/>
              </w:rPr>
              <w:t>编号</w:t>
            </w:r>
          </w:p>
        </w:tc>
        <w:tc>
          <w:tcPr>
            <w:tcW w:w="2439" w:type="dxa"/>
            <w:gridSpan w:val="3"/>
            <w:shd w:val="solid" w:color="FFFFFF" w:fill="auto"/>
            <w:vAlign w:val="center"/>
          </w:tcPr>
          <w:p>
            <w:pPr>
              <w:shd w:val="solid" w:color="FFFFFF" w:fill="auto"/>
              <w:spacing w:line="30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hd w:val="clear" w:color="auto" w:fill="FFFFFF"/>
              </w:rPr>
              <w:t>支出内容</w:t>
            </w:r>
          </w:p>
        </w:tc>
        <w:tc>
          <w:tcPr>
            <w:tcW w:w="2055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spacing w:line="30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hd w:val="clear" w:color="auto" w:fill="FFFFFF"/>
              </w:rPr>
              <w:t>金额(万元)</w:t>
            </w:r>
          </w:p>
        </w:tc>
        <w:tc>
          <w:tcPr>
            <w:tcW w:w="3562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spacing w:line="30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hd w:val="clear" w:color="auto" w:fill="FFFFFF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合 计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56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申报单位意见</w:t>
            </w:r>
          </w:p>
        </w:tc>
        <w:tc>
          <w:tcPr>
            <w:tcW w:w="8056" w:type="dxa"/>
            <w:gridSpan w:val="7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ind w:firstLine="4680" w:firstLineChars="195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ind w:firstLine="4680" w:firstLineChars="19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单位负责人签字： 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省科协审批意见</w:t>
            </w:r>
          </w:p>
        </w:tc>
        <w:tc>
          <w:tcPr>
            <w:tcW w:w="8056" w:type="dxa"/>
            <w:gridSpan w:val="7"/>
            <w:vAlign w:val="center"/>
          </w:tcPr>
          <w:p>
            <w:pPr>
              <w:spacing w:line="360" w:lineRule="exact"/>
              <w:ind w:right="420" w:rightChars="20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90242"/>
    <w:rsid w:val="09CF7FD4"/>
    <w:rsid w:val="48D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2021-05-11T07:46:00Z</dcterms:created>
  <dc:creator>南宫焰</dc:creator>
  <cp:lastModifiedBy>南宫焰</cp:lastModifiedBy>
  <dcterms:modified xsi:type="dcterms:W3CDTF">2021-05-11T07:48:15Z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EF86981AECAA4DC8A37D050CFD4C7FC4</vt:lpwstr>
  </property>
</Properties>
</file>